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15F43" w14:textId="53273BA1" w:rsidR="00F449D4" w:rsidRDefault="00BF23BC" w:rsidP="00DD2B99">
      <w:pPr>
        <w:jc w:val="center"/>
      </w:pPr>
      <w:r>
        <w:t>ODRICANJE OD ODGOVORNOSTI</w:t>
      </w:r>
    </w:p>
    <w:p w14:paraId="0AF971E1" w14:textId="17638E65" w:rsidR="00DD2B99" w:rsidRDefault="004D7C67" w:rsidP="00A26B5C">
      <w:pPr>
        <w:spacing w:line="240" w:lineRule="auto"/>
        <w:jc w:val="both"/>
      </w:pPr>
      <w:r>
        <w:t xml:space="preserve">Web stranica https://optive.hu/ (u daljnjem tekstu “Web stranica”) i njen sadržaj su </w:t>
      </w:r>
      <w:r w:rsidR="003A4B04">
        <w:t xml:space="preserve">vlasništvo </w:t>
      </w:r>
      <w:r w:rsidR="00386FD5" w:rsidRPr="00386FD5">
        <w:rPr>
          <w:b/>
          <w:bCs/>
        </w:rPr>
        <w:t>MAGNAPHARM SI</w:t>
      </w:r>
      <w:r w:rsidR="00FE4118">
        <w:rPr>
          <w:b/>
          <w:bCs/>
        </w:rPr>
        <w:t xml:space="preserve"> </w:t>
      </w:r>
      <w:r w:rsidR="00386FD5" w:rsidRPr="00386FD5">
        <w:rPr>
          <w:b/>
          <w:bCs/>
        </w:rPr>
        <w:t xml:space="preserve">d.o.o </w:t>
      </w:r>
      <w:r w:rsidR="00386FD5" w:rsidRPr="00386FD5">
        <w:t>(</w:t>
      </w:r>
      <w:r w:rsidR="00386FD5">
        <w:t>sjedište</w:t>
      </w:r>
      <w:r w:rsidR="00386FD5" w:rsidRPr="00386FD5">
        <w:t xml:space="preserve">: Gornje Lepovče 114, 1310 Ribnica, Slovenija, </w:t>
      </w:r>
      <w:r w:rsidR="00386FD5">
        <w:t>registr</w:t>
      </w:r>
      <w:r w:rsidR="00F42BEC">
        <w:t>iran</w:t>
      </w:r>
      <w:r w:rsidR="00386FD5">
        <w:t xml:space="preserve"> </w:t>
      </w:r>
      <w:r w:rsidR="00864F15">
        <w:t xml:space="preserve">u sudskom registru </w:t>
      </w:r>
      <w:r w:rsidR="00D97EAA">
        <w:t>pod matičnim brojem: 9352171000</w:t>
      </w:r>
      <w:r w:rsidR="00386FD5">
        <w:t xml:space="preserve"> _____________</w:t>
      </w:r>
      <w:r>
        <w:t>u daljem tekstu "MAGNAPHARM")</w:t>
      </w:r>
      <w:r w:rsidR="003A4B04">
        <w:t xml:space="preserve"> i </w:t>
      </w:r>
      <w:r>
        <w:t xml:space="preserve"> web-stranicom upravlja MagnaPharm.</w:t>
      </w:r>
      <w:r w:rsidR="00072C05">
        <w:t xml:space="preserve"> Posjetom</w:t>
      </w:r>
      <w:r>
        <w:t xml:space="preserve"> </w:t>
      </w:r>
      <w:r w:rsidR="003A4B04">
        <w:t xml:space="preserve">web </w:t>
      </w:r>
      <w:r>
        <w:t xml:space="preserve"> stranic</w:t>
      </w:r>
      <w:r w:rsidR="003A4B04">
        <w:t>i</w:t>
      </w:r>
      <w:r w:rsidR="00072C05">
        <w:t xml:space="preserve"> </w:t>
      </w:r>
      <w:r>
        <w:t>svi korisnici</w:t>
      </w:r>
      <w:r w:rsidR="003A4B04">
        <w:t>, na vlastitu odgovornost,</w:t>
      </w:r>
      <w:r>
        <w:t xml:space="preserve"> pristaju na</w:t>
      </w:r>
      <w:r w:rsidR="003A4B04">
        <w:t xml:space="preserve"> uvjete</w:t>
      </w:r>
      <w:r>
        <w:t xml:space="preserve"> korištenj</w:t>
      </w:r>
      <w:r w:rsidR="003A4B04">
        <w:t>a.</w:t>
      </w:r>
      <w:r>
        <w:t>.</w:t>
      </w:r>
    </w:p>
    <w:p w14:paraId="7D740C52" w14:textId="09038B1B" w:rsidR="004D7C67" w:rsidRDefault="004D7C67" w:rsidP="00A26B5C">
      <w:pPr>
        <w:spacing w:line="240" w:lineRule="auto"/>
        <w:jc w:val="both"/>
      </w:pPr>
      <w:r w:rsidRPr="004D7C67">
        <w:t xml:space="preserve">Ovaj dokument sadrži </w:t>
      </w:r>
      <w:r w:rsidR="003A4B04">
        <w:t>pravne</w:t>
      </w:r>
      <w:r w:rsidR="003A4B04" w:rsidRPr="004D7C67">
        <w:t xml:space="preserve"> </w:t>
      </w:r>
      <w:r w:rsidRPr="004D7C67">
        <w:t xml:space="preserve">odredbe i uvjete korištenja primjenjive na </w:t>
      </w:r>
      <w:r w:rsidR="00634C22">
        <w:t>korisnike</w:t>
      </w:r>
      <w:r w:rsidR="003A4B04" w:rsidRPr="004D7C67">
        <w:t xml:space="preserve"> </w:t>
      </w:r>
      <w:r w:rsidRPr="004D7C67">
        <w:t>web stranice.</w:t>
      </w:r>
    </w:p>
    <w:p w14:paraId="6146E7E9" w14:textId="0D2C8BC8" w:rsidR="004D7C67" w:rsidRDefault="004D7C67" w:rsidP="00A26B5C">
      <w:pPr>
        <w:spacing w:line="240" w:lineRule="auto"/>
        <w:jc w:val="both"/>
      </w:pPr>
      <w:r w:rsidRPr="004D7C67">
        <w:t xml:space="preserve">Posjetom web stranice prihvaćate dolje </w:t>
      </w:r>
      <w:r w:rsidR="003A4B04">
        <w:t>navedene</w:t>
      </w:r>
      <w:r w:rsidR="003A4B04" w:rsidRPr="004D7C67">
        <w:t xml:space="preserve"> </w:t>
      </w:r>
      <w:r w:rsidRPr="004D7C67">
        <w:t xml:space="preserve">uvjete </w:t>
      </w:r>
      <w:r w:rsidR="003A4B04">
        <w:t>korištenja</w:t>
      </w:r>
      <w:r w:rsidRPr="004D7C67">
        <w:t xml:space="preserve"> koje MagnaPharm može jednostrano </w:t>
      </w:r>
      <w:r w:rsidR="003A4B04">
        <w:t>izmijeniti</w:t>
      </w:r>
      <w:r w:rsidR="003A4B04" w:rsidRPr="004D7C67">
        <w:t xml:space="preserve"> </w:t>
      </w:r>
      <w:r w:rsidRPr="004D7C67">
        <w:t xml:space="preserve">u bilo kojem trenutku </w:t>
      </w:r>
      <w:r w:rsidR="003A4B04">
        <w:t xml:space="preserve">i to </w:t>
      </w:r>
      <w:r w:rsidRPr="004D7C67">
        <w:t>objavljivanjem izmijenjenih uvjeta, stoga preporuč</w:t>
      </w:r>
      <w:r w:rsidR="006F7E07">
        <w:t>uje</w:t>
      </w:r>
      <w:r w:rsidRPr="004D7C67">
        <w:t xml:space="preserve">mo da </w:t>
      </w:r>
      <w:r w:rsidR="003A4B04">
        <w:t xml:space="preserve">povremeno pregledate </w:t>
      </w:r>
      <w:r w:rsidRPr="004D7C67">
        <w:t>ove uvjete.</w:t>
      </w:r>
    </w:p>
    <w:p w14:paraId="05B0FA3E" w14:textId="5570A02A" w:rsidR="004D7C67" w:rsidRDefault="004D7C67" w:rsidP="00961089">
      <w:pPr>
        <w:spacing w:line="240" w:lineRule="auto"/>
      </w:pPr>
      <w:r w:rsidRPr="004D7C67">
        <w:rPr>
          <w:b/>
          <w:bCs/>
        </w:rPr>
        <w:t xml:space="preserve">1.OSOBNI </w:t>
      </w:r>
      <w:r w:rsidR="00892133">
        <w:rPr>
          <w:b/>
          <w:bCs/>
        </w:rPr>
        <w:t>DOSEG</w:t>
      </w:r>
      <w:r>
        <w:br/>
      </w:r>
      <w:r w:rsidR="002A3DF0" w:rsidRPr="002A3DF0">
        <w:t>W</w:t>
      </w:r>
      <w:r w:rsidRPr="002A3DF0">
        <w:t xml:space="preserve">eb stranica </w:t>
      </w:r>
      <w:r w:rsidR="002A3DF0" w:rsidRPr="002A3DF0">
        <w:t xml:space="preserve">je lako </w:t>
      </w:r>
      <w:r w:rsidRPr="002A3DF0">
        <w:t>dostupna,</w:t>
      </w:r>
      <w:r w:rsidRPr="004D7C67">
        <w:t xml:space="preserve"> </w:t>
      </w:r>
      <w:r w:rsidR="003A4B04">
        <w:t xml:space="preserve">a infromacije </w:t>
      </w:r>
      <w:r w:rsidR="00F42BEC">
        <w:t>objavljene</w:t>
      </w:r>
      <w:r w:rsidR="003A4B04">
        <w:t xml:space="preserve"> na njoj namijenjene su isključivo za korištenje </w:t>
      </w:r>
      <w:r w:rsidRPr="004D7C67">
        <w:t xml:space="preserve"> u </w:t>
      </w:r>
      <w:r w:rsidR="00386FD5">
        <w:t>Republici Hrvatskoj</w:t>
      </w:r>
      <w:r w:rsidRPr="004D7C67">
        <w:t xml:space="preserve">. Sadržaj web stranice namijenjen je punoljetnim korisnicima, stoga molimo korisnike mlađe od 18 godina da ne </w:t>
      </w:r>
      <w:r w:rsidR="003A4B04">
        <w:t>unose</w:t>
      </w:r>
      <w:r w:rsidR="003A4B04" w:rsidRPr="004D7C67">
        <w:t xml:space="preserve"> </w:t>
      </w:r>
      <w:r w:rsidRPr="004D7C67">
        <w:t>osobne podatke putem web stranice.</w:t>
      </w:r>
    </w:p>
    <w:p w14:paraId="4183B5DA" w14:textId="77777777" w:rsidR="003A4B04" w:rsidRDefault="004D7C67" w:rsidP="009274F9">
      <w:pPr>
        <w:spacing w:line="240" w:lineRule="auto"/>
        <w:rPr>
          <w:b/>
          <w:bCs/>
        </w:rPr>
      </w:pPr>
      <w:r w:rsidRPr="004D7C67">
        <w:rPr>
          <w:b/>
          <w:bCs/>
        </w:rPr>
        <w:t>2. INTELEKTUALNO VLASNIŠTVO</w:t>
      </w:r>
    </w:p>
    <w:p w14:paraId="7D24ED84" w14:textId="17EAC4C4" w:rsidR="004D7C67" w:rsidRPr="00A26B5C" w:rsidRDefault="003A4B04" w:rsidP="00A26B5C">
      <w:pPr>
        <w:spacing w:line="240" w:lineRule="auto"/>
        <w:jc w:val="both"/>
        <w:rPr>
          <w:b/>
          <w:bCs/>
        </w:rPr>
      </w:pPr>
      <w:r>
        <w:t>Vlasnik i upravitelj w</w:t>
      </w:r>
      <w:r w:rsidR="004D7C67" w:rsidRPr="004D7C67">
        <w:t xml:space="preserve">eb </w:t>
      </w:r>
      <w:r>
        <w:t>stranice je MagnaPharm SI d.o.o., član MagnaPharm grupe</w:t>
      </w:r>
      <w:r w:rsidR="00503439">
        <w:t xml:space="preserve"> </w:t>
      </w:r>
      <w:r w:rsidR="004D7C67" w:rsidRPr="004D7C67">
        <w:t>.</w:t>
      </w:r>
    </w:p>
    <w:p w14:paraId="5F8BA2FD" w14:textId="1A7C41B4" w:rsidR="004D7C67" w:rsidRDefault="004D7C67" w:rsidP="00A26B5C">
      <w:pPr>
        <w:spacing w:line="240" w:lineRule="auto"/>
        <w:jc w:val="both"/>
      </w:pPr>
      <w:r w:rsidRPr="004D7C67">
        <w:t xml:space="preserve">Materijali </w:t>
      </w:r>
      <w:r w:rsidR="00503439">
        <w:t xml:space="preserve">objavljeni </w:t>
      </w:r>
      <w:r w:rsidRPr="004D7C67">
        <w:t xml:space="preserve">na web stranici, uključujući zaštitne znakove, logotipe i nazive domena, zaštićeni su </w:t>
      </w:r>
      <w:r w:rsidR="00F42BEC">
        <w:t>propisima</w:t>
      </w:r>
      <w:r w:rsidR="00F42BEC" w:rsidRPr="004D7C67">
        <w:t xml:space="preserve"> </w:t>
      </w:r>
      <w:r w:rsidRPr="004D7C67">
        <w:t>o intelektualnom vlasništvu i vlasništvo su (i) MagnaPharm ili drugih tvrtki koje pripadaju MagnaPharm gru</w:t>
      </w:r>
      <w:r w:rsidR="00503439">
        <w:t>paciji</w:t>
      </w:r>
      <w:r w:rsidRPr="004D7C67">
        <w:t>, ili (ii) trećih strana</w:t>
      </w:r>
      <w:r w:rsidR="00503439">
        <w:t>,</w:t>
      </w:r>
      <w:r w:rsidRPr="004D7C67">
        <w:t xml:space="preserve"> partnera</w:t>
      </w:r>
      <w:r w:rsidR="00503439">
        <w:t>,</w:t>
      </w:r>
      <w:r w:rsidRPr="004D7C67">
        <w:t xml:space="preserve"> s time da je MagnaPharm grupacija dobila licencu </w:t>
      </w:r>
      <w:r w:rsidR="00E50EED">
        <w:t xml:space="preserve">(odobrenje) </w:t>
      </w:r>
      <w:r w:rsidRPr="004D7C67">
        <w:t>za njihovo korištenje od nositelja prava.</w:t>
      </w:r>
    </w:p>
    <w:p w14:paraId="1DBA4C77" w14:textId="766584C3" w:rsidR="004D7C67" w:rsidRDefault="004D7C67" w:rsidP="00A26B5C">
      <w:pPr>
        <w:spacing w:line="240" w:lineRule="auto"/>
        <w:jc w:val="both"/>
      </w:pPr>
      <w:r w:rsidRPr="000167B6">
        <w:t xml:space="preserve">Bez prethodnog dopuštenja MagnaPharma zabranjeno je kopirati, reproducirati, mijenjati, ponovno objavljivati, preuzimati, iskrivljavati, prenositi ili distribuirati materijale na web stranici ili njihove dijelove na bilo koji način. </w:t>
      </w:r>
      <w:r w:rsidR="00503439" w:rsidRPr="000167B6">
        <w:t xml:space="preserve">Druga upotreba takvih podataka dozvoljena je samo u mjeri u kojoj to dopušta </w:t>
      </w:r>
      <w:r w:rsidR="00503439" w:rsidRPr="00961089">
        <w:t>Zakon o autorsk</w:t>
      </w:r>
      <w:r w:rsidR="008A69F3" w:rsidRPr="00961089">
        <w:t>om pravu</w:t>
      </w:r>
      <w:r w:rsidR="00503439" w:rsidRPr="00961089">
        <w:t xml:space="preserve"> i srodnim pravima</w:t>
      </w:r>
      <w:r w:rsidR="002D4938" w:rsidRPr="00961089">
        <w:t xml:space="preserve"> (ili drugi zakon koji se primjenjuje </w:t>
      </w:r>
      <w:r w:rsidR="00017D6D" w:rsidRPr="00961089">
        <w:t>temeljem kogentnih odredbi istog)</w:t>
      </w:r>
      <w:r w:rsidRPr="00961089">
        <w:t xml:space="preserve"> , </w:t>
      </w:r>
      <w:r w:rsidR="00503439" w:rsidRPr="00961089">
        <w:t xml:space="preserve">a </w:t>
      </w:r>
      <w:r w:rsidRPr="00961089">
        <w:t>temelj</w:t>
      </w:r>
      <w:r w:rsidR="000167B6" w:rsidRPr="00961089">
        <w:t>em odredbi</w:t>
      </w:r>
      <w:r w:rsidRPr="00961089">
        <w:t xml:space="preserve"> kojeg</w:t>
      </w:r>
      <w:r w:rsidR="00F42BEC" w:rsidRPr="00961089">
        <w:t xml:space="preserve"> zakona</w:t>
      </w:r>
      <w:r w:rsidR="000167B6" w:rsidRPr="00961089">
        <w:t>,</w:t>
      </w:r>
      <w:r w:rsidRPr="00961089">
        <w:t xml:space="preserve"> ovdje objavljene materijale možete preuzimati na</w:t>
      </w:r>
      <w:r w:rsidRPr="000167B6">
        <w:t xml:space="preserve"> svoje osobno računalo za svoju privatnu upotrebu, za nekomercijalnu upotrebu,</w:t>
      </w:r>
      <w:r w:rsidR="000167B6" w:rsidRPr="00A26B5C">
        <w:t xml:space="preserve"> a</w:t>
      </w:r>
      <w:r w:rsidRPr="000167B6">
        <w:t xml:space="preserve"> pod uvjetom da poštujete zakonska ograničenja korištenja intelektualn</w:t>
      </w:r>
      <w:r w:rsidR="000167B6" w:rsidRPr="00A26B5C">
        <w:t xml:space="preserve">og vlasništva </w:t>
      </w:r>
      <w:r w:rsidRPr="000167B6">
        <w:t>i drugih pravnih propis</w:t>
      </w:r>
      <w:r w:rsidR="006F7E07" w:rsidRPr="000167B6">
        <w:t>a</w:t>
      </w:r>
      <w:r w:rsidRPr="000167B6">
        <w:t xml:space="preserve"> (uključujući, posebno, ali ne ograničavajući se na odredbe o komercijalnim komunikacijama u vezi s lijekovima). Sljedeći natpis mora biti istaknut na svim </w:t>
      </w:r>
      <w:r w:rsidR="00BC4C87">
        <w:t>pravno dopuštenim</w:t>
      </w:r>
      <w:r w:rsidR="00BC4C87" w:rsidRPr="000167B6">
        <w:t xml:space="preserve"> </w:t>
      </w:r>
      <w:r w:rsidRPr="000167B6">
        <w:t xml:space="preserve">upotrebljivim kopijama napravljenim korištenjem sadržaja web stranice, u cijelosti ili djelomično: „SADRŽAJ ZAŠTIĆEN AUTORSKIM PRAVOM. - MAGNAPHARM 2023.-SVA PRAVA PRIDRŽANA." Dijelovi web stranice </w:t>
      </w:r>
      <w:r w:rsidR="00F82378">
        <w:t>za koje je dopušteno</w:t>
      </w:r>
      <w:r w:rsidRPr="000167B6">
        <w:t xml:space="preserve"> korištenje ne smiju se mijenjati.</w:t>
      </w:r>
    </w:p>
    <w:p w14:paraId="2D2FD7FC" w14:textId="1DD23103" w:rsidR="004D7C67" w:rsidRDefault="004D7C67" w:rsidP="00A26B5C">
      <w:pPr>
        <w:spacing w:line="240" w:lineRule="auto"/>
        <w:jc w:val="both"/>
      </w:pPr>
      <w:r w:rsidRPr="004D7C67">
        <w:t>MagnaPharm i društva koja pripadaju grup</w:t>
      </w:r>
      <w:r w:rsidR="00F42BEC">
        <w:t>aciji</w:t>
      </w:r>
      <w:r w:rsidRPr="004D7C67">
        <w:t xml:space="preserve"> društava MagnaPharm zadržavaju pravo </w:t>
      </w:r>
      <w:r w:rsidR="00503439">
        <w:t>da pravnim putem zaštite svoja prava intelektualnog vlasništva u slučaju mogućeg kršenje.</w:t>
      </w:r>
    </w:p>
    <w:p w14:paraId="21CA6A7A" w14:textId="7C8ECA94" w:rsidR="004D7C67" w:rsidRDefault="004D7C67" w:rsidP="009274F9">
      <w:pPr>
        <w:spacing w:line="240" w:lineRule="auto"/>
      </w:pPr>
      <w:r w:rsidRPr="004D7C67">
        <w:rPr>
          <w:b/>
          <w:bCs/>
        </w:rPr>
        <w:t xml:space="preserve">3. PRIRODA </w:t>
      </w:r>
      <w:r w:rsidR="00892133">
        <w:rPr>
          <w:b/>
          <w:bCs/>
        </w:rPr>
        <w:t>OBJAVLJENIH</w:t>
      </w:r>
      <w:r w:rsidR="00892133" w:rsidRPr="004D7C67">
        <w:rPr>
          <w:b/>
          <w:bCs/>
        </w:rPr>
        <w:t xml:space="preserve"> </w:t>
      </w:r>
      <w:r w:rsidRPr="004D7C67">
        <w:rPr>
          <w:b/>
          <w:bCs/>
        </w:rPr>
        <w:t>PODATAKA</w:t>
      </w:r>
      <w:r>
        <w:br/>
      </w:r>
      <w:r w:rsidRPr="004D7C67">
        <w:t>Informacije objavljene na web strani</w:t>
      </w:r>
      <w:r w:rsidR="00503439">
        <w:t>ci</w:t>
      </w:r>
      <w:r w:rsidRPr="004D7C67">
        <w:t>, posebice informacije</w:t>
      </w:r>
      <w:r w:rsidR="00D231D1">
        <w:t xml:space="preserve"> financijske prirode</w:t>
      </w:r>
      <w:r w:rsidRPr="004D7C67">
        <w:t xml:space="preserve">, ne </w:t>
      </w:r>
      <w:r w:rsidR="00503439">
        <w:t xml:space="preserve">smatraju </w:t>
      </w:r>
      <w:r w:rsidRPr="004D7C67">
        <w:t xml:space="preserve"> se pozivom </w:t>
      </w:r>
      <w:r w:rsidR="0052016F">
        <w:t xml:space="preserve">ili poticanjem </w:t>
      </w:r>
      <w:r w:rsidRPr="004D7C67">
        <w:t>na ulaganj</w:t>
      </w:r>
      <w:r w:rsidR="00F42BEC">
        <w:t>e</w:t>
      </w:r>
      <w:r w:rsidRPr="004D7C67">
        <w:t xml:space="preserve"> ili javnom ponudom.</w:t>
      </w:r>
    </w:p>
    <w:p w14:paraId="5F061CBA" w14:textId="2F40E10B" w:rsidR="004D7C67" w:rsidRDefault="004D7C67" w:rsidP="00A26B5C">
      <w:pPr>
        <w:spacing w:line="240" w:lineRule="auto"/>
        <w:jc w:val="both"/>
      </w:pPr>
      <w:r w:rsidRPr="004D7C67">
        <w:t xml:space="preserve">U određenim </w:t>
      </w:r>
      <w:r w:rsidRPr="002B4DF0">
        <w:t>slučajevima</w:t>
      </w:r>
      <w:r w:rsidR="00503439">
        <w:t xml:space="preserve"> na </w:t>
      </w:r>
      <w:r w:rsidR="006D72DF">
        <w:t>web</w:t>
      </w:r>
      <w:r w:rsidR="00503439">
        <w:t xml:space="preserve"> stranici se mogu pojaviti </w:t>
      </w:r>
      <w:r w:rsidR="00E53B0C">
        <w:t xml:space="preserve">izvatci </w:t>
      </w:r>
      <w:r w:rsidR="00503439">
        <w:t>stručn</w:t>
      </w:r>
      <w:r w:rsidR="00E53B0C">
        <w:t>ih</w:t>
      </w:r>
      <w:r w:rsidR="00503439">
        <w:t xml:space="preserve"> mišljenja o određenim pitanjima</w:t>
      </w:r>
      <w:r w:rsidRPr="004D7C67">
        <w:t>vezani</w:t>
      </w:r>
      <w:r w:rsidR="00503439">
        <w:t>m</w:t>
      </w:r>
      <w:r w:rsidRPr="004D7C67">
        <w:t xml:space="preserve"> uz temu web stranice</w:t>
      </w:r>
      <w:r w:rsidR="00503439">
        <w:t xml:space="preserve"> te</w:t>
      </w:r>
      <w:r w:rsidRPr="004D7C67">
        <w:t xml:space="preserve"> mogu biti objavljen</w:t>
      </w:r>
      <w:r w:rsidR="00503439">
        <w:t>a</w:t>
      </w:r>
      <w:r w:rsidRPr="004D7C67">
        <w:t xml:space="preserve"> na web stranici. Ove informacije isklju</w:t>
      </w:r>
      <w:r w:rsidRPr="004D7C67">
        <w:rPr>
          <w:rFonts w:ascii="Aptos" w:hAnsi="Aptos" w:cs="Aptos"/>
        </w:rPr>
        <w:t>č</w:t>
      </w:r>
      <w:r w:rsidRPr="004D7C67">
        <w:t>ivo odra</w:t>
      </w:r>
      <w:r w:rsidRPr="004D7C67">
        <w:rPr>
          <w:rFonts w:ascii="Aptos" w:hAnsi="Aptos" w:cs="Aptos"/>
        </w:rPr>
        <w:t>ž</w:t>
      </w:r>
      <w:r w:rsidRPr="004D7C67">
        <w:t>avaju mi</w:t>
      </w:r>
      <w:r w:rsidRPr="004D7C67">
        <w:rPr>
          <w:rFonts w:ascii="Aptos" w:hAnsi="Aptos" w:cs="Aptos"/>
        </w:rPr>
        <w:t>š</w:t>
      </w:r>
      <w:r w:rsidRPr="004D7C67">
        <w:t xml:space="preserve">ljenje </w:t>
      </w:r>
      <w:r w:rsidR="00E3143C">
        <w:t>odnosnog</w:t>
      </w:r>
      <w:r w:rsidR="00E3143C" w:rsidRPr="004D7C67">
        <w:t xml:space="preserve"> </w:t>
      </w:r>
      <w:r w:rsidRPr="004D7C67">
        <w:t>stru</w:t>
      </w:r>
      <w:r w:rsidRPr="004D7C67">
        <w:rPr>
          <w:rFonts w:ascii="Aptos" w:hAnsi="Aptos" w:cs="Aptos"/>
        </w:rPr>
        <w:t>č</w:t>
      </w:r>
      <w:r w:rsidRPr="004D7C67">
        <w:t>njaka (naveden kao autor uz sadr</w:t>
      </w:r>
      <w:r w:rsidRPr="004D7C67">
        <w:rPr>
          <w:rFonts w:ascii="Aptos" w:hAnsi="Aptos" w:cs="Aptos"/>
        </w:rPr>
        <w:t>ž</w:t>
      </w:r>
      <w:r w:rsidRPr="004D7C67">
        <w:t>aj) ili novina/</w:t>
      </w:r>
      <w:r w:rsidRPr="004D7C67">
        <w:rPr>
          <w:rFonts w:ascii="Aptos" w:hAnsi="Aptos" w:cs="Aptos"/>
        </w:rPr>
        <w:t>č</w:t>
      </w:r>
      <w:r w:rsidRPr="004D7C67">
        <w:t xml:space="preserve">asopisa. </w:t>
      </w:r>
      <w:r w:rsidR="00503439">
        <w:t>Takvi stručnjaci</w:t>
      </w:r>
      <w:r w:rsidRPr="004D7C67">
        <w:t xml:space="preserve"> nisu zaposlenici MagnaPharma te MagnaPharm nema financijski interes za izradu </w:t>
      </w:r>
      <w:r w:rsidR="00503439" w:rsidRPr="004D7C67">
        <w:t xml:space="preserve"> </w:t>
      </w:r>
      <w:r w:rsidR="00503439">
        <w:t>stručnih mišljenja</w:t>
      </w:r>
      <w:r w:rsidRPr="004D7C67">
        <w:t>navedenog sadr</w:t>
      </w:r>
      <w:r w:rsidRPr="004D7C67">
        <w:rPr>
          <w:rFonts w:ascii="Aptos" w:hAnsi="Aptos" w:cs="Aptos"/>
        </w:rPr>
        <w:t>ž</w:t>
      </w:r>
      <w:r w:rsidRPr="004D7C67">
        <w:t>aja. MagnaPharm nije odgovoran za to</w:t>
      </w:r>
      <w:r w:rsidRPr="004D7C67">
        <w:rPr>
          <w:rFonts w:ascii="Aptos" w:hAnsi="Aptos" w:cs="Aptos"/>
        </w:rPr>
        <w:t>č</w:t>
      </w:r>
      <w:r w:rsidRPr="004D7C67">
        <w:t>nost ili potpunost bilo koje takve informacije sadr</w:t>
      </w:r>
      <w:r w:rsidRPr="004D7C67">
        <w:rPr>
          <w:rFonts w:ascii="Aptos" w:hAnsi="Aptos" w:cs="Aptos"/>
        </w:rPr>
        <w:t>ž</w:t>
      </w:r>
      <w:r w:rsidRPr="004D7C67">
        <w:t xml:space="preserve">ane u materijalima koje MagnaPharm nije naručio/tražio. Stručno mišljenje odražava samo osobno mišljenje </w:t>
      </w:r>
      <w:r w:rsidR="00E3143C">
        <w:t>odnosnog</w:t>
      </w:r>
      <w:r w:rsidR="00E3143C" w:rsidRPr="004D7C67">
        <w:t xml:space="preserve"> </w:t>
      </w:r>
      <w:r w:rsidRPr="004D7C67">
        <w:t xml:space="preserve">stručnjaka te se ni </w:t>
      </w:r>
      <w:r w:rsidRPr="004D7C67">
        <w:lastRenderedPageBreak/>
        <w:t>u kojem slučaju ne može smatrati mišljenjem MagnaPharma, stoga MagnaPharm ne preuzima nikakvu odgovornost.</w:t>
      </w:r>
    </w:p>
    <w:p w14:paraId="227B776A" w14:textId="05B578C7" w:rsidR="004D7C67" w:rsidRDefault="004D7C67" w:rsidP="00A26B5C">
      <w:pPr>
        <w:spacing w:line="240" w:lineRule="auto"/>
        <w:jc w:val="both"/>
      </w:pPr>
      <w:r w:rsidRPr="004D7C67">
        <w:t xml:space="preserve">MagnaPharm (ažuriranjem sadržaja </w:t>
      </w:r>
      <w:r w:rsidR="006D72DF">
        <w:t>web</w:t>
      </w:r>
      <w:r w:rsidRPr="004D7C67">
        <w:t xml:space="preserve"> stranice) čini sve kako bi podaci navedeni na </w:t>
      </w:r>
      <w:r w:rsidR="006D72DF">
        <w:t xml:space="preserve">web </w:t>
      </w:r>
      <w:r w:rsidRPr="004D7C67">
        <w:t>strani</w:t>
      </w:r>
      <w:r w:rsidR="006D72DF">
        <w:t>ci</w:t>
      </w:r>
      <w:r w:rsidRPr="004D7C67">
        <w:t xml:space="preserve"> bili ažurni, istiniti i točni.</w:t>
      </w:r>
    </w:p>
    <w:p w14:paraId="6E8C1D44" w14:textId="5E438A12" w:rsidR="004D7C67" w:rsidRDefault="004D7C67" w:rsidP="00A26B5C">
      <w:pPr>
        <w:spacing w:line="240" w:lineRule="auto"/>
        <w:jc w:val="both"/>
      </w:pPr>
      <w:r w:rsidRPr="004D7C67">
        <w:t xml:space="preserve">MagnaPharm ne jamči autentičnost ili ispravnost materijala i izričito isključuje svaku odgovornost u vezi s informacijama na </w:t>
      </w:r>
      <w:r w:rsidR="006D72DF">
        <w:t xml:space="preserve">web </w:t>
      </w:r>
      <w:r w:rsidRPr="004D7C67">
        <w:t>stranici. Niti MagnaPharm niti suradnici u stvaranju i radu web stranice neće biti odgovorni za pogreške, štete, gubitak podataka ili pogreške ili propuste u sadržaju web stranice do kojih dođe izravno, neizravno ili slučajno prilikom posjeta web stranici.</w:t>
      </w:r>
    </w:p>
    <w:p w14:paraId="3AEE947B" w14:textId="46E87BC6" w:rsidR="004D7C67" w:rsidRDefault="0067441C" w:rsidP="00A26B5C">
      <w:pPr>
        <w:spacing w:line="240" w:lineRule="auto"/>
        <w:jc w:val="both"/>
      </w:pPr>
      <w:r w:rsidRPr="0067441C">
        <w:t>Web stranica također sadrži informacije o zdravlju i načinu života.</w:t>
      </w:r>
      <w:r w:rsidR="00051B7F">
        <w:t xml:space="preserve"> Takve informacije s</w:t>
      </w:r>
      <w:r w:rsidRPr="0067441C">
        <w:t xml:space="preserve">luže samo u informativne svrhe i ne mogu zamijeniti savjete vašeg liječnika, ljekarnika ili drugog zdravstvenog djelatnika. </w:t>
      </w:r>
      <w:r w:rsidR="00051B7F">
        <w:t xml:space="preserve">Navedene </w:t>
      </w:r>
      <w:r w:rsidR="00F42BEC">
        <w:t>informacije</w:t>
      </w:r>
      <w:r w:rsidR="00051B7F">
        <w:t xml:space="preserve"> o zdravlju i načinu života</w:t>
      </w:r>
      <w:r w:rsidR="00051B7F" w:rsidRPr="0067441C">
        <w:t xml:space="preserve"> </w:t>
      </w:r>
      <w:r w:rsidRPr="0067441C">
        <w:t>ne biste trebali koristiti za dijagnosticiranje bolesti ili zdravstvenog problema.</w:t>
      </w:r>
    </w:p>
    <w:p w14:paraId="11AA01A3" w14:textId="7DDA4A6C" w:rsidR="0067441C" w:rsidRDefault="0067441C" w:rsidP="00A26B5C">
      <w:pPr>
        <w:spacing w:line="240" w:lineRule="auto"/>
        <w:jc w:val="both"/>
        <w:rPr>
          <w:b/>
          <w:bCs/>
        </w:rPr>
      </w:pPr>
      <w:r w:rsidRPr="0067441C">
        <w:rPr>
          <w:b/>
          <w:bCs/>
        </w:rPr>
        <w:t>Prije uporabe proizvoda uvijek se posavjetujte sa svojim liječnikom ili drugim nadležnim zdravstvenim radnikom!</w:t>
      </w:r>
    </w:p>
    <w:p w14:paraId="5C353EAF" w14:textId="014C85E2" w:rsidR="0067441C" w:rsidRDefault="0067441C" w:rsidP="009274F9">
      <w:pPr>
        <w:spacing w:line="240" w:lineRule="auto"/>
      </w:pPr>
      <w:r>
        <w:rPr>
          <w:b/>
          <w:bCs/>
        </w:rPr>
        <w:t>4.</w:t>
      </w:r>
      <w:r w:rsidRPr="0067441C">
        <w:t xml:space="preserve"> </w:t>
      </w:r>
      <w:r w:rsidRPr="0067441C">
        <w:rPr>
          <w:b/>
          <w:bCs/>
        </w:rPr>
        <w:t>POVEZNICE NA DRUGE WEB STRANICE</w:t>
      </w:r>
      <w:r>
        <w:rPr>
          <w:b/>
          <w:bCs/>
        </w:rPr>
        <w:br/>
      </w:r>
      <w:r w:rsidRPr="0067441C">
        <w:t xml:space="preserve">MagnaPharm nije odgovoran za web stranice kojima upravljaju drugi, a koje su dostupne putem </w:t>
      </w:r>
      <w:r w:rsidR="00051B7F">
        <w:t xml:space="preserve">poveznica na </w:t>
      </w:r>
      <w:r w:rsidRPr="0067441C">
        <w:t>web stranic</w:t>
      </w:r>
      <w:r w:rsidR="00051B7F">
        <w:t>i</w:t>
      </w:r>
      <w:r w:rsidRPr="0067441C">
        <w:t xml:space="preserve">. Nismo u mogućnosti kontrolirati sadržaj </w:t>
      </w:r>
      <w:r w:rsidR="006F3817">
        <w:t xml:space="preserve">tih </w:t>
      </w:r>
      <w:r w:rsidR="005857A9">
        <w:t>drugih</w:t>
      </w:r>
      <w:r w:rsidR="005857A9" w:rsidRPr="0067441C">
        <w:t xml:space="preserve"> </w:t>
      </w:r>
      <w:r w:rsidRPr="0067441C">
        <w:t xml:space="preserve">web stranica, koje su potpuno neovisne o MagnaPharmu. Postojanje poveznice između web stranice i </w:t>
      </w:r>
      <w:r w:rsidR="005857A9">
        <w:t xml:space="preserve">druge </w:t>
      </w:r>
      <w:r w:rsidRPr="0067441C">
        <w:t xml:space="preserve">web stranice ni na koji način ne </w:t>
      </w:r>
      <w:r w:rsidR="00051B7F">
        <w:t>podrazumijeva</w:t>
      </w:r>
      <w:r w:rsidR="00051B7F" w:rsidRPr="0067441C">
        <w:t xml:space="preserve"> </w:t>
      </w:r>
      <w:r w:rsidRPr="0067441C">
        <w:t xml:space="preserve">da MagnaPharm na bilo koji način prihvaća sadržaj web stranice ili za što se </w:t>
      </w:r>
      <w:r w:rsidR="00FE7A22">
        <w:t xml:space="preserve">taj </w:t>
      </w:r>
      <w:r w:rsidRPr="0067441C">
        <w:t>sadržaj može koristiti</w:t>
      </w:r>
      <w:r>
        <w:t>.</w:t>
      </w:r>
    </w:p>
    <w:p w14:paraId="29388870" w14:textId="3E823A67" w:rsidR="0067441C" w:rsidRDefault="005857A9" w:rsidP="00A26B5C">
      <w:pPr>
        <w:spacing w:line="240" w:lineRule="auto"/>
        <w:jc w:val="both"/>
      </w:pPr>
      <w:r>
        <w:t xml:space="preserve">Druge </w:t>
      </w:r>
      <w:r w:rsidR="0067441C" w:rsidRPr="0067441C">
        <w:t xml:space="preserve">web stranice mogu sadržavati poveznice na našu web stranicu. Takva se poveznica ne smije uspostaviti bez izričitog prethodnog dopuštenja MagnaPharma. U svakom slučaju, MagnaPharm se ne može smatrati odgovornim ako </w:t>
      </w:r>
      <w:r w:rsidR="007515B7">
        <w:t xml:space="preserve">druga </w:t>
      </w:r>
      <w:r w:rsidR="0067441C" w:rsidRPr="0067441C">
        <w:t>web stranica kojom se upravlja u ime drug</w:t>
      </w:r>
      <w:r w:rsidR="00D9474C">
        <w:t>ih</w:t>
      </w:r>
      <w:r w:rsidR="0067441C" w:rsidRPr="0067441C">
        <w:t xml:space="preserve"> nije dostupna, a MagnaPharm ne pregledava, ne provjerava, </w:t>
      </w:r>
      <w:r w:rsidR="00D9474C">
        <w:t xml:space="preserve">ne </w:t>
      </w:r>
      <w:r w:rsidR="0067441C" w:rsidRPr="0067441C">
        <w:t xml:space="preserve">odobrava i nije odgovoran za sadržaj ili oglašavanje objavljeno na toj web stranici ili </w:t>
      </w:r>
      <w:r w:rsidR="00D9474C">
        <w:t>putem</w:t>
      </w:r>
      <w:r w:rsidR="00D9474C" w:rsidRPr="0067441C">
        <w:t xml:space="preserve"> </w:t>
      </w:r>
      <w:r w:rsidR="0067441C" w:rsidRPr="0067441C">
        <w:t>koj</w:t>
      </w:r>
      <w:r w:rsidR="00D9474C">
        <w:t>e</w:t>
      </w:r>
      <w:r w:rsidR="0067441C" w:rsidRPr="0067441C">
        <w:t xml:space="preserve"> se može pristupiti proizvod</w:t>
      </w:r>
      <w:r w:rsidR="00D9474C">
        <w:t>ima</w:t>
      </w:r>
      <w:r w:rsidR="0067441C" w:rsidRPr="0067441C">
        <w:t xml:space="preserve"> ili drugi</w:t>
      </w:r>
      <w:r w:rsidR="00D9474C">
        <w:t>m</w:t>
      </w:r>
      <w:r w:rsidR="0067441C" w:rsidRPr="0067441C">
        <w:t xml:space="preserve"> materijal</w:t>
      </w:r>
      <w:r w:rsidR="00D9474C">
        <w:t>ima, a koje MagnaPharm ne pregledava, ne provjerava i ne odobrava</w:t>
      </w:r>
      <w:r w:rsidR="0067441C" w:rsidRPr="0067441C">
        <w:t>.</w:t>
      </w:r>
    </w:p>
    <w:p w14:paraId="3929D534" w14:textId="4AF68EAF" w:rsidR="0067441C" w:rsidRDefault="0067441C" w:rsidP="009274F9">
      <w:pPr>
        <w:spacing w:line="240" w:lineRule="auto"/>
      </w:pPr>
      <w:r w:rsidRPr="0067441C">
        <w:rPr>
          <w:b/>
          <w:bCs/>
        </w:rPr>
        <w:t>5. ZAŠTITA PRIVATNOSTI I OSOBNIH PODATAKA, POVJERLJIVOST</w:t>
      </w:r>
      <w:r>
        <w:br/>
      </w:r>
      <w:r w:rsidRPr="0067441C">
        <w:t>Web</w:t>
      </w:r>
      <w:r w:rsidR="00D9474C">
        <w:t xml:space="preserve"> stranica</w:t>
      </w:r>
      <w:r w:rsidRPr="0067441C">
        <w:t xml:space="preserve"> nema za cilj prikupljanje osobnih/povjerljivih podataka o korisnicima, stoga na web</w:t>
      </w:r>
      <w:r w:rsidR="00D9474C">
        <w:t xml:space="preserve"> stranici</w:t>
      </w:r>
      <w:r w:rsidRPr="0067441C">
        <w:t xml:space="preserve"> ne postoji sučelje (npr. stranica za registraciju) putem koje </w:t>
      </w:r>
      <w:r w:rsidR="00D9474C">
        <w:t>bi</w:t>
      </w:r>
      <w:r w:rsidR="00D9474C" w:rsidRPr="0067441C">
        <w:t xml:space="preserve"> </w:t>
      </w:r>
      <w:r w:rsidRPr="0067441C">
        <w:t xml:space="preserve">korisnik </w:t>
      </w:r>
      <w:r w:rsidR="00D9474C">
        <w:t>mogao</w:t>
      </w:r>
      <w:r w:rsidR="00D9474C" w:rsidRPr="0067441C">
        <w:t xml:space="preserve"> </w:t>
      </w:r>
      <w:r w:rsidRPr="0067441C">
        <w:t>izravno dati takve podatke.</w:t>
      </w:r>
    </w:p>
    <w:p w14:paraId="164DD0D5" w14:textId="6FCCA5F7" w:rsidR="0067441C" w:rsidRDefault="0067441C" w:rsidP="00A26B5C">
      <w:pPr>
        <w:spacing w:line="240" w:lineRule="auto"/>
        <w:jc w:val="both"/>
      </w:pPr>
      <w:r w:rsidRPr="0067441C">
        <w:t>Istovremeno, MagnaPharm je svjestan važnosti</w:t>
      </w:r>
      <w:r w:rsidR="00D9474C">
        <w:t xml:space="preserve"> zaštite</w:t>
      </w:r>
      <w:r w:rsidRPr="0067441C">
        <w:t xml:space="preserve"> privatnosti i zaštite osobnih podataka u doba digitalizacije te se</w:t>
      </w:r>
      <w:r w:rsidR="00D9474C">
        <w:t>, odgovarajućim mjerama,</w:t>
      </w:r>
      <w:r w:rsidRPr="0067441C">
        <w:t xml:space="preserve"> zalaže za zaštitu podataka svih osoba s kojima dolazi u kontakt.</w:t>
      </w:r>
    </w:p>
    <w:p w14:paraId="4748E624" w14:textId="1907DF22" w:rsidR="0067441C" w:rsidRDefault="0067441C" w:rsidP="00A26B5C">
      <w:pPr>
        <w:spacing w:line="240" w:lineRule="auto"/>
        <w:jc w:val="both"/>
      </w:pPr>
      <w:r w:rsidRPr="0067441C">
        <w:t xml:space="preserve">Pročitajte Informacije o upravljanju podacima tvrtke MagnaPharm i Uvjete korištenja kolačića na ovoj web stranici kako biste </w:t>
      </w:r>
      <w:r w:rsidR="00D9474C">
        <w:t>saznali</w:t>
      </w:r>
      <w:r w:rsidR="00D9474C" w:rsidRPr="0067441C">
        <w:t xml:space="preserve"> </w:t>
      </w:r>
      <w:r w:rsidRPr="0067441C">
        <w:t>kako MagnaPharm osigurava odgovarajuću zaštitu osobnih podataka.</w:t>
      </w:r>
    </w:p>
    <w:p w14:paraId="79E447B6" w14:textId="5FED9143" w:rsidR="0067441C" w:rsidRDefault="0067441C" w:rsidP="00A26B5C">
      <w:pPr>
        <w:spacing w:line="240" w:lineRule="auto"/>
        <w:jc w:val="both"/>
      </w:pPr>
      <w:r w:rsidRPr="0067441C">
        <w:t xml:space="preserve">Možete izravno kontaktirati tvrtku MagnaPharm ili službenika za zaštitu podataka tvrtke MagnaPharm sa svim pitanjima koja možda imate ili u vezi s ostvarivanjem prava na </w:t>
      </w:r>
      <w:r w:rsidR="00D9474C">
        <w:t>zaštitu osobnih podataka i to putem kontakt podata</w:t>
      </w:r>
      <w:r w:rsidR="002C411B">
        <w:t xml:space="preserve">ka navedenih </w:t>
      </w:r>
      <w:r w:rsidRPr="0067441C">
        <w:t xml:space="preserve"> u Podacima o upravljanju tvrtke MagnaPharm.</w:t>
      </w:r>
    </w:p>
    <w:p w14:paraId="1B62598D" w14:textId="4B27C597" w:rsidR="0067441C" w:rsidRDefault="0067441C" w:rsidP="009274F9">
      <w:pPr>
        <w:spacing w:line="240" w:lineRule="auto"/>
      </w:pPr>
      <w:r w:rsidRPr="0067441C">
        <w:rPr>
          <w:b/>
          <w:bCs/>
        </w:rPr>
        <w:t>6. OGRANIČENJE ODGOVORNOSTI</w:t>
      </w:r>
      <w:r>
        <w:br/>
      </w:r>
      <w:r w:rsidRPr="0067441C">
        <w:t xml:space="preserve">MagnaPharm </w:t>
      </w:r>
      <w:r w:rsidR="002C411B">
        <w:t>poduzima sve potrebne mjere</w:t>
      </w:r>
      <w:r w:rsidRPr="0067441C">
        <w:t xml:space="preserve"> kako bi </w:t>
      </w:r>
      <w:r w:rsidR="002C411B">
        <w:t xml:space="preserve"> se </w:t>
      </w:r>
      <w:r w:rsidRPr="0067441C">
        <w:t>osigurala točnost i ažurnost podataka objavljenih na web stranic</w:t>
      </w:r>
      <w:r w:rsidR="002C411B">
        <w:t>i</w:t>
      </w:r>
      <w:r w:rsidRPr="0067441C">
        <w:t xml:space="preserve"> te usklađenost s </w:t>
      </w:r>
      <w:r w:rsidR="008306C4">
        <w:t>obvezama</w:t>
      </w:r>
      <w:r w:rsidR="008306C4" w:rsidRPr="0067441C">
        <w:t xml:space="preserve"> </w:t>
      </w:r>
      <w:r w:rsidRPr="0067441C">
        <w:t xml:space="preserve">sadržanim u važećim </w:t>
      </w:r>
      <w:r w:rsidR="002C411B">
        <w:t>zakonskim i drugim propisima</w:t>
      </w:r>
      <w:r w:rsidRPr="0067441C">
        <w:t>. Unatoč tome, MagnaPharm ne može jamčiti da su sve informacije na web stranici točne, precizne, ažurne ili potpune u svakom trenutku.</w:t>
      </w:r>
    </w:p>
    <w:p w14:paraId="57B7816C" w14:textId="78E1847D" w:rsidR="0067441C" w:rsidRDefault="0067441C" w:rsidP="00A26B5C">
      <w:pPr>
        <w:spacing w:line="240" w:lineRule="auto"/>
        <w:jc w:val="both"/>
      </w:pPr>
      <w:r w:rsidRPr="0067441C">
        <w:lastRenderedPageBreak/>
        <w:t xml:space="preserve">Imajući to u vidu, MagnaPharm isključuje svoju odgovornost kako za sadržaj </w:t>
      </w:r>
      <w:r w:rsidR="002C411B">
        <w:t>web</w:t>
      </w:r>
      <w:r w:rsidR="002C411B" w:rsidRPr="0067441C">
        <w:t xml:space="preserve"> </w:t>
      </w:r>
      <w:r w:rsidRPr="0067441C">
        <w:t xml:space="preserve">stranice tako i za pristup istoj ili </w:t>
      </w:r>
      <w:r w:rsidR="002C411B">
        <w:t xml:space="preserve">za </w:t>
      </w:r>
      <w:r w:rsidRPr="0067441C">
        <w:t>nemogućnost</w:t>
      </w:r>
      <w:r w:rsidR="002C411B">
        <w:t xml:space="preserve"> pristupa istoj</w:t>
      </w:r>
      <w:r w:rsidRPr="0067441C">
        <w:t xml:space="preserve"> (ovo ne uključuje odgovornost koja se ne može isključiti </w:t>
      </w:r>
      <w:r w:rsidR="002C411B">
        <w:t>na temelju zakon</w:t>
      </w:r>
      <w:r w:rsidR="00F42BEC">
        <w:t xml:space="preserve">a ili drugih </w:t>
      </w:r>
      <w:r w:rsidR="002C411B">
        <w:t>propisa</w:t>
      </w:r>
      <w:r w:rsidRPr="0067441C">
        <w:t>), pa posebice ne odgovara za sljedeće:</w:t>
      </w:r>
    </w:p>
    <w:p w14:paraId="6A6622A7" w14:textId="4AAE43BE" w:rsidR="0067441C" w:rsidRDefault="0067441C" w:rsidP="00A26B5C">
      <w:pPr>
        <w:spacing w:line="240" w:lineRule="auto"/>
        <w:ind w:left="708"/>
        <w:jc w:val="both"/>
      </w:pPr>
      <w:r>
        <w:sym w:font="Symbol" w:char="F076"/>
      </w:r>
      <w:r>
        <w:t xml:space="preserve"> </w:t>
      </w:r>
      <w:r w:rsidRPr="0067441C">
        <w:t>Za netočnost ili nepotpunost informacija na web stranici;</w:t>
      </w:r>
      <w:r>
        <w:br/>
      </w:r>
      <w:r>
        <w:sym w:font="Symbol" w:char="F076"/>
      </w:r>
      <w:r>
        <w:t xml:space="preserve"> </w:t>
      </w:r>
      <w:r w:rsidRPr="0067441C">
        <w:t>Za štetu nastalu kao rezultat neovlaštenog pristupa koji je rezultirao promjenom informacija ili materijala na web stranici;</w:t>
      </w:r>
      <w:r>
        <w:br/>
      </w:r>
      <w:r>
        <w:sym w:font="Symbol" w:char="F076"/>
      </w:r>
      <w:r>
        <w:t xml:space="preserve"> </w:t>
      </w:r>
      <w:r w:rsidRPr="0067441C">
        <w:t xml:space="preserve">Općenito, za svaku štetu - bez obzira na njezin uzrok, podrijetlo ili posljedice, čak i ako je MagnaPharm predvidio nastanak štete - koja je nastala jer: (i) je korisnik pristupio ili nije pristupio web stranici, (ii) korisnik je koristio </w:t>
      </w:r>
      <w:r w:rsidR="002C411B">
        <w:t>w</w:t>
      </w:r>
      <w:r w:rsidRPr="0067441C">
        <w:t>eb stranic</w:t>
      </w:r>
      <w:r w:rsidR="002C411B">
        <w:t>u</w:t>
      </w:r>
      <w:r w:rsidRPr="0067441C">
        <w:t xml:space="preserve">, uslijed čega je korisnikovo računalo ili uređaj zaraženo virusom i/ili (iii) pratio informacije koje je </w:t>
      </w:r>
      <w:r w:rsidR="002C411B">
        <w:t>web</w:t>
      </w:r>
      <w:r w:rsidR="002C411B" w:rsidRPr="0067441C">
        <w:t xml:space="preserve"> </w:t>
      </w:r>
      <w:r w:rsidRPr="0067441C">
        <w:t>stranica izravno ili neizravno pružila.</w:t>
      </w:r>
    </w:p>
    <w:p w14:paraId="7DEF5221" w14:textId="1A69AD3D" w:rsidR="0067441C" w:rsidRDefault="0067441C" w:rsidP="00A26B5C">
      <w:pPr>
        <w:spacing w:line="240" w:lineRule="auto"/>
        <w:jc w:val="both"/>
      </w:pPr>
      <w:r w:rsidRPr="0067441C">
        <w:t xml:space="preserve">Naravno, ograničenje odgovornosti ne izuzima MagnaPharm od poštivanja odredbi važećeg </w:t>
      </w:r>
      <w:r w:rsidR="00386FD5">
        <w:t>hrvatskog</w:t>
      </w:r>
      <w:r w:rsidR="00386FD5" w:rsidRPr="0067441C">
        <w:t xml:space="preserve"> </w:t>
      </w:r>
      <w:r w:rsidRPr="0067441C">
        <w:t>i EU zakonodavstva.</w:t>
      </w:r>
    </w:p>
    <w:p w14:paraId="5442C208" w14:textId="6327AF23" w:rsidR="0067441C" w:rsidRDefault="0067441C" w:rsidP="009274F9">
      <w:pPr>
        <w:spacing w:line="240" w:lineRule="auto"/>
      </w:pPr>
      <w:r w:rsidRPr="0067441C">
        <w:rPr>
          <w:b/>
          <w:bCs/>
        </w:rPr>
        <w:t>7. DOSTUPNOST WEB STRANICA</w:t>
      </w:r>
      <w:r>
        <w:br/>
      </w:r>
      <w:r w:rsidRPr="0067441C">
        <w:t xml:space="preserve">Posjetom web stranici korisnik </w:t>
      </w:r>
      <w:r w:rsidR="002C411B">
        <w:t>prihvaća</w:t>
      </w:r>
      <w:r w:rsidR="002C411B" w:rsidRPr="0067441C">
        <w:t xml:space="preserve"> </w:t>
      </w:r>
      <w:r w:rsidRPr="0067441C">
        <w:t>da:</w:t>
      </w:r>
    </w:p>
    <w:p w14:paraId="60667E75" w14:textId="5A635265" w:rsidR="0067441C" w:rsidRDefault="0067441C" w:rsidP="00A26B5C">
      <w:pPr>
        <w:spacing w:line="240" w:lineRule="auto"/>
        <w:ind w:left="708"/>
        <w:jc w:val="both"/>
      </w:pPr>
      <w:r>
        <w:sym w:font="Symbol" w:char="F076"/>
      </w:r>
      <w:r>
        <w:t xml:space="preserve"> </w:t>
      </w:r>
      <w:r w:rsidRPr="0067441C">
        <w:t>tehnički nije moguće jamčiti da će web stranica uvijek funkcionirati besprijekorno i da se MagnaPharm ne može smatrati odgovornim za to,</w:t>
      </w:r>
      <w:r>
        <w:br/>
      </w:r>
      <w:r>
        <w:sym w:font="Symbol" w:char="F076"/>
      </w:r>
      <w:r>
        <w:t xml:space="preserve"> </w:t>
      </w:r>
      <w:r w:rsidRPr="0067441C">
        <w:t>pogreške mogu rezultirati privremenom nedostupnošću web stranice; i</w:t>
      </w:r>
      <w:r>
        <w:br/>
      </w:r>
      <w:r>
        <w:sym w:font="Symbol" w:char="F076"/>
      </w:r>
      <w:r>
        <w:t xml:space="preserve"> </w:t>
      </w:r>
      <w:r w:rsidRPr="0067441C">
        <w:t>rad web stranice zbog okolnosti koje su izvan kontrole MagnaPharma - npr. prijenosne i telekomunikacijske veze između MagnaPharma i korisnika ili drugih sustava i mreža – mogu negativno utjecati.</w:t>
      </w:r>
    </w:p>
    <w:p w14:paraId="18697C5A" w14:textId="4055C2BB" w:rsidR="0067441C" w:rsidRDefault="0067441C" w:rsidP="00A26B5C">
      <w:pPr>
        <w:spacing w:line="240" w:lineRule="auto"/>
        <w:jc w:val="both"/>
      </w:pPr>
      <w:r w:rsidRPr="0067441C">
        <w:t xml:space="preserve">MagnaPharm i/ili njegovi partneri mogu s vremena na vrijeme, privremeno ili trajno, izmijeniti ili prekinuti dostupnost web stranice ili pojedinih njezinih dijelova kako bi izvršili održavanje i/ili </w:t>
      </w:r>
      <w:r w:rsidR="002C411B">
        <w:t>poboljšanje</w:t>
      </w:r>
      <w:r w:rsidR="002C411B" w:rsidRPr="0067441C">
        <w:t xml:space="preserve"> </w:t>
      </w:r>
      <w:r w:rsidRPr="0067441C">
        <w:t xml:space="preserve">ili </w:t>
      </w:r>
      <w:r w:rsidR="00F42BEC">
        <w:t>izmjenu</w:t>
      </w:r>
      <w:r w:rsidR="002C411B" w:rsidRPr="0067441C">
        <w:t xml:space="preserve"> </w:t>
      </w:r>
      <w:r w:rsidRPr="0067441C">
        <w:t>web stranic</w:t>
      </w:r>
      <w:r w:rsidR="002C411B">
        <w:t>e</w:t>
      </w:r>
      <w:r w:rsidRPr="0067441C">
        <w:t>.</w:t>
      </w:r>
    </w:p>
    <w:p w14:paraId="3CDE1765" w14:textId="36AA6001" w:rsidR="0067441C" w:rsidRDefault="00B739D1" w:rsidP="00A26B5C">
      <w:pPr>
        <w:spacing w:line="240" w:lineRule="auto"/>
        <w:jc w:val="both"/>
      </w:pPr>
      <w:r w:rsidRPr="00B739D1">
        <w:t>MagnaPharm nije odgovoran za izmjene, obustavu ili prekid dostupnosti web stranice.</w:t>
      </w:r>
    </w:p>
    <w:p w14:paraId="303F6A67" w14:textId="4AFA7551" w:rsidR="00B739D1" w:rsidRDefault="00B739D1" w:rsidP="009274F9">
      <w:pPr>
        <w:spacing w:line="240" w:lineRule="auto"/>
      </w:pPr>
      <w:r w:rsidRPr="00B739D1">
        <w:rPr>
          <w:b/>
          <w:bCs/>
        </w:rPr>
        <w:t>8. INFORMACIJE O PROIZVOD</w:t>
      </w:r>
      <w:r w:rsidR="002C411B">
        <w:rPr>
          <w:b/>
          <w:bCs/>
        </w:rPr>
        <w:t>IMA</w:t>
      </w:r>
      <w:r>
        <w:br/>
      </w:r>
      <w:r w:rsidRPr="00B739D1">
        <w:t>Informacije objavljene na web stranici mogu sadržavati izravne ili neizravne reference na proizvode, programe i usluge koje proizvodi/distribuira grupa tvrtki MagnaPharm, a koji nisu dostupni u određenim zemljama ili regijama, ili se prodaju pod drugim imenom/zaštitn</w:t>
      </w:r>
      <w:r w:rsidR="002C411B">
        <w:t>i</w:t>
      </w:r>
      <w:r w:rsidRPr="00B739D1">
        <w:t xml:space="preserve">m </w:t>
      </w:r>
      <w:r w:rsidR="002C411B">
        <w:t>znakom</w:t>
      </w:r>
      <w:r w:rsidRPr="00B739D1">
        <w:t>, ili čija je uporaba drugačije regulirana u svakoj zemlji.</w:t>
      </w:r>
    </w:p>
    <w:p w14:paraId="33C735B0" w14:textId="4D4FE990" w:rsidR="00B739D1" w:rsidRDefault="00B739D1" w:rsidP="009274F9">
      <w:pPr>
        <w:spacing w:line="240" w:lineRule="auto"/>
      </w:pPr>
      <w:r w:rsidRPr="00B739D1">
        <w:t>Takve reference ne znače da MagnaPharm namjerava plasirati</w:t>
      </w:r>
      <w:r w:rsidR="002C411B">
        <w:t xml:space="preserve"> i prodavati</w:t>
      </w:r>
      <w:r w:rsidRPr="00B739D1">
        <w:t xml:space="preserve"> te proizvode, programe ili usluge u </w:t>
      </w:r>
      <w:r w:rsidR="00386FD5">
        <w:t>Republici Hrvatskoj</w:t>
      </w:r>
      <w:r w:rsidRPr="00B739D1">
        <w:t xml:space="preserve">. Molimo </w:t>
      </w:r>
      <w:r w:rsidR="002C411B">
        <w:t xml:space="preserve">da </w:t>
      </w:r>
      <w:r w:rsidRPr="00B739D1">
        <w:t>kontakti</w:t>
      </w:r>
      <w:r w:rsidR="002C411B">
        <w:t>rate</w:t>
      </w:r>
      <w:r w:rsidRPr="00B739D1">
        <w:t xml:space="preserve"> MagnaPharm na jedan od navedenih kontakata za informacije o </w:t>
      </w:r>
      <w:r w:rsidR="002C411B">
        <w:t>takvim</w:t>
      </w:r>
      <w:r w:rsidR="002C411B" w:rsidRPr="00B739D1">
        <w:t xml:space="preserve"> </w:t>
      </w:r>
      <w:r w:rsidRPr="00B739D1">
        <w:t>proizvodima, programima ili uslugama u vašoj regiji/zemlji.</w:t>
      </w:r>
    </w:p>
    <w:p w14:paraId="4AF073BB" w14:textId="0853E2C1" w:rsidR="00B739D1" w:rsidRDefault="00B739D1" w:rsidP="009274F9">
      <w:pPr>
        <w:spacing w:line="240" w:lineRule="auto"/>
      </w:pPr>
      <w:r w:rsidRPr="00B739D1">
        <w:rPr>
          <w:b/>
          <w:bCs/>
        </w:rPr>
        <w:t>9. MJERODAVNO PRAVO, NADLEŽNOST</w:t>
      </w:r>
      <w:r>
        <w:br/>
      </w:r>
      <w:r w:rsidRPr="00B739D1">
        <w:t>Web stranica</w:t>
      </w:r>
      <w:r w:rsidR="002C411B">
        <w:t>,</w:t>
      </w:r>
      <w:r w:rsidRPr="00B739D1">
        <w:t>njen sadržaj</w:t>
      </w:r>
      <w:r w:rsidR="002C411B">
        <w:t xml:space="preserve"> i korištenje</w:t>
      </w:r>
      <w:r w:rsidRPr="00B739D1">
        <w:t xml:space="preserve"> regulirani su </w:t>
      </w:r>
      <w:r w:rsidR="00386FD5" w:rsidRPr="00B739D1">
        <w:t xml:space="preserve"> </w:t>
      </w:r>
      <w:r w:rsidRPr="00B739D1">
        <w:t>zakon</w:t>
      </w:r>
      <w:r w:rsidR="002C411B">
        <w:t>i</w:t>
      </w:r>
      <w:r w:rsidRPr="00B739D1">
        <w:t>m</w:t>
      </w:r>
      <w:r w:rsidR="002C411B">
        <w:t>a</w:t>
      </w:r>
      <w:r w:rsidR="00386FD5">
        <w:t xml:space="preserve"> Republike Slovenije</w:t>
      </w:r>
      <w:r w:rsidRPr="00B739D1">
        <w:t xml:space="preserve">. </w:t>
      </w:r>
      <w:r w:rsidR="002C411B">
        <w:t xml:space="preserve"> Za spor ili drugi postupak vezan </w:t>
      </w:r>
      <w:r w:rsidRPr="00B739D1">
        <w:t xml:space="preserve"> uz web stranicu ili njezin sadržaj </w:t>
      </w:r>
      <w:r w:rsidR="002C411B">
        <w:t>nadležan je sud u</w:t>
      </w:r>
      <w:r w:rsidRPr="00B739D1">
        <w:t xml:space="preserve"> </w:t>
      </w:r>
      <w:r w:rsidR="00386FD5">
        <w:t>Republi</w:t>
      </w:r>
      <w:r w:rsidR="002C411B">
        <w:t>ci</w:t>
      </w:r>
      <w:r w:rsidR="00386FD5">
        <w:t xml:space="preserve"> Slovenij</w:t>
      </w:r>
      <w:r w:rsidR="002C411B">
        <w:t>i,</w:t>
      </w:r>
      <w:r w:rsidR="00386FD5">
        <w:t xml:space="preserve"> </w:t>
      </w:r>
      <w:r w:rsidRPr="00B739D1">
        <w:t>u skladu s relevantnim zakonodavstvom.</w:t>
      </w:r>
    </w:p>
    <w:p w14:paraId="4C10A35F" w14:textId="45504FC0" w:rsidR="00B739D1" w:rsidRDefault="00B739D1" w:rsidP="00A26B5C">
      <w:pPr>
        <w:spacing w:line="240" w:lineRule="auto"/>
        <w:jc w:val="both"/>
        <w:rPr>
          <w:b/>
          <w:bCs/>
        </w:rPr>
      </w:pPr>
      <w:r w:rsidRPr="00B739D1">
        <w:rPr>
          <w:b/>
          <w:bCs/>
        </w:rPr>
        <w:t>10. PODACI</w:t>
      </w:r>
    </w:p>
    <w:p w14:paraId="41E8E739" w14:textId="29082A83" w:rsidR="000367B8" w:rsidRPr="00B739D1" w:rsidRDefault="000367B8" w:rsidP="00A26B5C">
      <w:pPr>
        <w:spacing w:line="240" w:lineRule="auto"/>
        <w:jc w:val="both"/>
        <w:rPr>
          <w:b/>
          <w:bCs/>
        </w:rPr>
      </w:pPr>
      <w:r>
        <w:t xml:space="preserve">Ako imate pitanja ili komentare vezane uz pravne odredbe i uvjete korištenja ove stranice, molimo vas da kontaktirate MagnaPharm na adresu: </w:t>
      </w:r>
      <w:r w:rsidR="00F42BEC" w:rsidRPr="00F42BEC">
        <w:t>Gornje Lepovče 114, 1310 Ribnica, Slovenija</w:t>
      </w:r>
    </w:p>
    <w:sectPr w:rsidR="000367B8" w:rsidRPr="00B73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BA"/>
    <w:rsid w:val="000167B6"/>
    <w:rsid w:val="00017D6D"/>
    <w:rsid w:val="000367B8"/>
    <w:rsid w:val="00051B7F"/>
    <w:rsid w:val="00072C05"/>
    <w:rsid w:val="00103B16"/>
    <w:rsid w:val="00193B88"/>
    <w:rsid w:val="001E3130"/>
    <w:rsid w:val="00207DBA"/>
    <w:rsid w:val="002A3DF0"/>
    <w:rsid w:val="002B4DF0"/>
    <w:rsid w:val="002C411B"/>
    <w:rsid w:val="002D4938"/>
    <w:rsid w:val="003574F0"/>
    <w:rsid w:val="00386FD5"/>
    <w:rsid w:val="003A4B04"/>
    <w:rsid w:val="00466DD8"/>
    <w:rsid w:val="00475F7F"/>
    <w:rsid w:val="004D7C67"/>
    <w:rsid w:val="00503439"/>
    <w:rsid w:val="0052016F"/>
    <w:rsid w:val="005231D3"/>
    <w:rsid w:val="005857A9"/>
    <w:rsid w:val="00634C22"/>
    <w:rsid w:val="006658AC"/>
    <w:rsid w:val="0067441C"/>
    <w:rsid w:val="006D72DF"/>
    <w:rsid w:val="006E1407"/>
    <w:rsid w:val="006F3817"/>
    <w:rsid w:val="006F7E07"/>
    <w:rsid w:val="007515B7"/>
    <w:rsid w:val="008306C4"/>
    <w:rsid w:val="0084332D"/>
    <w:rsid w:val="00864F15"/>
    <w:rsid w:val="00892133"/>
    <w:rsid w:val="008A69F3"/>
    <w:rsid w:val="009274F9"/>
    <w:rsid w:val="009354D9"/>
    <w:rsid w:val="00961089"/>
    <w:rsid w:val="009E1C0E"/>
    <w:rsid w:val="009E2EAE"/>
    <w:rsid w:val="009F7B2C"/>
    <w:rsid w:val="00A26B5C"/>
    <w:rsid w:val="00A51283"/>
    <w:rsid w:val="00B739D1"/>
    <w:rsid w:val="00BC4C87"/>
    <w:rsid w:val="00BF23BC"/>
    <w:rsid w:val="00C25034"/>
    <w:rsid w:val="00CB4798"/>
    <w:rsid w:val="00CF31A9"/>
    <w:rsid w:val="00D231D1"/>
    <w:rsid w:val="00D9474C"/>
    <w:rsid w:val="00D97EAA"/>
    <w:rsid w:val="00DD2B99"/>
    <w:rsid w:val="00E3143C"/>
    <w:rsid w:val="00E50EED"/>
    <w:rsid w:val="00E529EA"/>
    <w:rsid w:val="00E53B0C"/>
    <w:rsid w:val="00F1661B"/>
    <w:rsid w:val="00F42BEC"/>
    <w:rsid w:val="00F449D4"/>
    <w:rsid w:val="00F82378"/>
    <w:rsid w:val="00FC6F05"/>
    <w:rsid w:val="00FE4118"/>
    <w:rsid w:val="00F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C53B"/>
  <w15:chartTrackingRefBased/>
  <w15:docId w15:val="{EFDE7096-283D-44B0-822B-B2A19E74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07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07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07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07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07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07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07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07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07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07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07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07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07D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07D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07D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07D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07D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07D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07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07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07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07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7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07D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07D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07D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07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07D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07DBA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386F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1483</Words>
  <Characters>8454</Characters>
  <Application>Microsoft Office Word</Application>
  <DocSecurity>0</DocSecurity>
  <Lines>70</Lines>
  <Paragraphs>19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 Turnyanszki</dc:creator>
  <cp:keywords/>
  <dc:description/>
  <cp:lastModifiedBy>Monika Turčić</cp:lastModifiedBy>
  <cp:revision>30</cp:revision>
  <dcterms:created xsi:type="dcterms:W3CDTF">2024-06-19T08:45:00Z</dcterms:created>
  <dcterms:modified xsi:type="dcterms:W3CDTF">2024-06-19T09:16:00Z</dcterms:modified>
</cp:coreProperties>
</file>